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030B0">
              <w:rPr>
                <w:color w:val="000000"/>
                <w:sz w:val="28"/>
                <w:szCs w:val="28"/>
                <w:lang w:val="uk-UA"/>
              </w:rPr>
              <w:t>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6E4C06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D030B0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D030B0" w:rsidRPr="006908E4" w:rsidRDefault="00D030B0" w:rsidP="00D030B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908E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D030B0" w:rsidRPr="006908E4" w:rsidRDefault="00D030B0" w:rsidP="00D030B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6908E4">
        <w:rPr>
          <w:rFonts w:ascii="Times New Roman" w:hAnsi="Times New Roman"/>
          <w:b/>
          <w:sz w:val="28"/>
          <w:szCs w:val="28"/>
          <w:lang w:val="uk-UA"/>
        </w:rPr>
        <w:t>селищного  бюджету  на 2022  рік</w:t>
      </w:r>
      <w:r w:rsidRPr="006908E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030B0" w:rsidRPr="006908E4" w:rsidRDefault="00D030B0" w:rsidP="00D030B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030B0" w:rsidRPr="00491FE8" w:rsidRDefault="00D030B0" w:rsidP="00D030B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030B0" w:rsidRDefault="00D030B0" w:rsidP="00D030B0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 четвертою ст.42, ч. восьмою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ті</w:t>
      </w:r>
      <w:r w:rsidRPr="00155477">
        <w:rPr>
          <w:sz w:val="28"/>
          <w:szCs w:val="28"/>
          <w:lang w:val="uk-UA"/>
        </w:rPr>
        <w:t xml:space="preserve"> 23,</w:t>
      </w:r>
      <w:r>
        <w:rPr>
          <w:sz w:val="28"/>
          <w:szCs w:val="28"/>
          <w:lang w:val="uk-UA"/>
        </w:rPr>
        <w:t xml:space="preserve"> статті </w:t>
      </w:r>
      <w:r w:rsidRPr="00155477">
        <w:rPr>
          <w:sz w:val="28"/>
          <w:szCs w:val="28"/>
          <w:lang w:val="uk-UA"/>
        </w:rPr>
        <w:t>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тринадцятої</w:t>
      </w:r>
      <w:r w:rsidRPr="00B91CFB"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  <w:lang w:val="uk-UA"/>
        </w:rPr>
        <w:t xml:space="preserve"> Срібнянської селищної ради</w:t>
      </w:r>
      <w:r w:rsidRPr="00B91C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 від 2</w:t>
      </w:r>
      <w:r>
        <w:rPr>
          <w:sz w:val="28"/>
          <w:szCs w:val="28"/>
          <w:lang w:val="uk-UA"/>
        </w:rPr>
        <w:t>4 грудня</w:t>
      </w:r>
      <w:r w:rsidRPr="00B91C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21 року </w:t>
      </w:r>
      <w:r w:rsidRPr="00B91CFB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22</w:t>
      </w:r>
      <w:r w:rsidRPr="00B91CF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та розпорядження начальника Чернігівської обласної військової адміністрації від 11.11.2021 № 416 «Про розподіл субвенції»,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D030B0" w:rsidRDefault="00D030B0" w:rsidP="00D030B0">
      <w:pPr>
        <w:ind w:firstLine="567"/>
        <w:jc w:val="both"/>
        <w:rPr>
          <w:b/>
          <w:sz w:val="28"/>
          <w:szCs w:val="28"/>
          <w:lang w:val="uk-UA"/>
        </w:rPr>
      </w:pPr>
    </w:p>
    <w:p w:rsidR="00D030B0" w:rsidRDefault="00D030B0" w:rsidP="00D030B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D030B0" w:rsidRDefault="00D030B0" w:rsidP="00D030B0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D030B0" w:rsidRDefault="00D030B0" w:rsidP="00D030B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  Збільшити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 xml:space="preserve">загального </w:t>
      </w:r>
      <w:r w:rsidRPr="00DB033D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селищного</w:t>
      </w:r>
      <w:r w:rsidR="00F0042A">
        <w:rPr>
          <w:sz w:val="28"/>
          <w:szCs w:val="28"/>
          <w:lang w:val="uk-UA"/>
        </w:rPr>
        <w:t xml:space="preserve"> бюджету </w:t>
      </w:r>
      <w:r w:rsidRPr="00DB033D"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  <w:lang w:val="uk-UA"/>
        </w:rPr>
        <w:t xml:space="preserve">15 700,00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53900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 w:eastAsia="uk-UA"/>
        </w:rPr>
        <w:t>Інші субвенції з</w:t>
      </w:r>
      <w:r w:rsidRPr="00EB2773">
        <w:rPr>
          <w:sz w:val="28"/>
          <w:szCs w:val="28"/>
          <w:lang w:val="uk-UA" w:eastAsia="uk-UA"/>
        </w:rPr>
        <w:t xml:space="preserve"> місцево</w:t>
      </w:r>
      <w:r>
        <w:rPr>
          <w:sz w:val="28"/>
          <w:szCs w:val="28"/>
          <w:lang w:val="uk-UA" w:eastAsia="uk-UA"/>
        </w:rPr>
        <w:t>го бюджету</w:t>
      </w:r>
      <w:r>
        <w:rPr>
          <w:sz w:val="28"/>
          <w:szCs w:val="28"/>
          <w:lang w:val="uk-UA"/>
        </w:rPr>
        <w:t xml:space="preserve">» </w:t>
      </w:r>
      <w:r w:rsidRPr="00F87E46">
        <w:rPr>
          <w:color w:val="000000"/>
          <w:sz w:val="28"/>
          <w:szCs w:val="28"/>
          <w:lang w:val="uk-UA"/>
        </w:rPr>
        <w:t>для фінансування видатків на виконання доручень виборців депутатами обласної ради</w:t>
      </w:r>
      <w:r>
        <w:rPr>
          <w:color w:val="000000"/>
          <w:sz w:val="28"/>
          <w:szCs w:val="28"/>
          <w:lang w:val="uk-UA"/>
        </w:rPr>
        <w:t>.</w:t>
      </w:r>
    </w:p>
    <w:p w:rsidR="00675B14" w:rsidRDefault="00675B14" w:rsidP="00D030B0">
      <w:pPr>
        <w:jc w:val="both"/>
        <w:rPr>
          <w:sz w:val="28"/>
          <w:szCs w:val="28"/>
          <w:lang w:val="uk-UA"/>
        </w:rPr>
      </w:pPr>
    </w:p>
    <w:p w:rsidR="00D030B0" w:rsidRDefault="00D030B0" w:rsidP="00D030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 видаткову частину селищного бюджету згідно додатку.</w:t>
      </w:r>
    </w:p>
    <w:p w:rsidR="00D030B0" w:rsidRDefault="00D030B0" w:rsidP="00D030B0">
      <w:pPr>
        <w:ind w:firstLine="567"/>
        <w:jc w:val="both"/>
        <w:rPr>
          <w:sz w:val="28"/>
          <w:szCs w:val="28"/>
          <w:lang w:val="uk-UA"/>
        </w:rPr>
      </w:pPr>
    </w:p>
    <w:p w:rsidR="00D030B0" w:rsidRPr="00DB033D" w:rsidRDefault="00D030B0" w:rsidP="00D030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D030B0" w:rsidRPr="00DB033D" w:rsidRDefault="00D030B0" w:rsidP="00D030B0">
      <w:pPr>
        <w:ind w:firstLine="567"/>
        <w:jc w:val="both"/>
        <w:rPr>
          <w:sz w:val="28"/>
          <w:szCs w:val="28"/>
          <w:lang w:val="uk-UA"/>
        </w:rPr>
      </w:pPr>
    </w:p>
    <w:p w:rsidR="00D030B0" w:rsidRDefault="00D030B0" w:rsidP="00D030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розпоряднику коштів</w:t>
      </w:r>
      <w:r w:rsidRPr="003E515C">
        <w:rPr>
          <w:sz w:val="28"/>
          <w:szCs w:val="28"/>
          <w:lang w:val="uk-UA"/>
        </w:rPr>
        <w:t xml:space="preserve"> забезпечи</w:t>
      </w:r>
      <w:r>
        <w:rPr>
          <w:sz w:val="28"/>
          <w:szCs w:val="28"/>
          <w:lang w:val="uk-UA"/>
        </w:rPr>
        <w:t>ти внесення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D030B0" w:rsidRPr="003E515C" w:rsidRDefault="00D030B0" w:rsidP="00D030B0">
      <w:pPr>
        <w:ind w:firstLine="567"/>
        <w:jc w:val="both"/>
        <w:rPr>
          <w:sz w:val="28"/>
          <w:szCs w:val="28"/>
          <w:lang w:val="uk-UA"/>
        </w:rPr>
      </w:pPr>
    </w:p>
    <w:p w:rsidR="00D030B0" w:rsidRDefault="00D030B0" w:rsidP="00D030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AD" w:rsidRDefault="007A1FAD" w:rsidP="00C9463F">
      <w:r>
        <w:separator/>
      </w:r>
    </w:p>
  </w:endnote>
  <w:endnote w:type="continuationSeparator" w:id="0">
    <w:p w:rsidR="007A1FAD" w:rsidRDefault="007A1FA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AD" w:rsidRDefault="007A1FAD" w:rsidP="00C9463F">
      <w:r>
        <w:separator/>
      </w:r>
    </w:p>
  </w:footnote>
  <w:footnote w:type="continuationSeparator" w:id="0">
    <w:p w:rsidR="007A1FAD" w:rsidRDefault="007A1FA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85E23">
    <w:pPr>
      <w:pStyle w:val="af"/>
      <w:jc w:val="center"/>
    </w:pPr>
    <w:fldSimple w:instr="PAGE   \* MERGEFORMAT">
      <w:r w:rsidR="00A240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0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8"/>
  </w:num>
  <w:num w:numId="11">
    <w:abstractNumId w:val="32"/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22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18"/>
  </w:num>
  <w:num w:numId="25">
    <w:abstractNumId w:val="9"/>
  </w:num>
  <w:num w:numId="26">
    <w:abstractNumId w:val="35"/>
  </w:num>
  <w:num w:numId="27">
    <w:abstractNumId w:val="31"/>
  </w:num>
  <w:num w:numId="28">
    <w:abstractNumId w:val="23"/>
  </w:num>
  <w:num w:numId="29">
    <w:abstractNumId w:val="25"/>
  </w:num>
  <w:num w:numId="30">
    <w:abstractNumId w:val="17"/>
  </w:num>
  <w:num w:numId="31">
    <w:abstractNumId w:val="2"/>
  </w:num>
  <w:num w:numId="32">
    <w:abstractNumId w:val="34"/>
  </w:num>
  <w:num w:numId="33">
    <w:abstractNumId w:val="10"/>
  </w:num>
  <w:num w:numId="34">
    <w:abstractNumId w:val="21"/>
  </w:num>
  <w:num w:numId="35">
    <w:abstractNumId w:val="29"/>
  </w:num>
  <w:num w:numId="36">
    <w:abstractNumId w:val="33"/>
  </w:num>
  <w:num w:numId="37">
    <w:abstractNumId w:val="24"/>
  </w:num>
  <w:num w:numId="3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5547-3123-4D5D-82A8-43F71A04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2022-11-15T14:22:00Z</cp:lastPrinted>
  <dcterms:created xsi:type="dcterms:W3CDTF">2022-11-15T14:14:00Z</dcterms:created>
  <dcterms:modified xsi:type="dcterms:W3CDTF">2022-11-15T14:22:00Z</dcterms:modified>
</cp:coreProperties>
</file>